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CFF8" w14:textId="77777777" w:rsidR="00AD104A" w:rsidRPr="00AD104A" w:rsidRDefault="00AD104A" w:rsidP="00AD104A">
      <w:pPr>
        <w:shd w:val="clear" w:color="auto" w:fill="FFFFFF"/>
        <w:spacing w:after="137"/>
        <w:ind w:right="274"/>
        <w:outlineLvl w:val="0"/>
        <w:rPr>
          <w:rFonts w:eastAsia="Times New Roman" w:cs="Arial"/>
          <w:b/>
          <w:bCs/>
          <w:color w:val="FF0000"/>
          <w:kern w:val="36"/>
          <w:sz w:val="38"/>
          <w:szCs w:val="38"/>
          <w:lang w:eastAsia="pl-PL"/>
        </w:rPr>
      </w:pPr>
      <w:r>
        <w:rPr>
          <w:rFonts w:eastAsia="Times New Roman" w:cs="Arial"/>
          <w:b/>
          <w:bCs/>
          <w:noProof/>
          <w:color w:val="FF0000"/>
          <w:kern w:val="36"/>
          <w:sz w:val="38"/>
          <w:szCs w:val="38"/>
          <w:lang w:eastAsia="pl-PL"/>
        </w:rPr>
        <w:drawing>
          <wp:anchor distT="0" distB="0" distL="114300" distR="114300" simplePos="0" relativeHeight="251659264" behindDoc="1" locked="0" layoutInCell="1" allowOverlap="1" wp14:anchorId="62D3CDC2" wp14:editId="72898083">
            <wp:simplePos x="0" y="0"/>
            <wp:positionH relativeFrom="column">
              <wp:posOffset>4629150</wp:posOffset>
            </wp:positionH>
            <wp:positionV relativeFrom="paragraph">
              <wp:posOffset>-216535</wp:posOffset>
            </wp:positionV>
            <wp:extent cx="942975" cy="930275"/>
            <wp:effectExtent l="19050" t="0" r="9525" b="0"/>
            <wp:wrapTight wrapText="bothSides">
              <wp:wrapPolygon edited="0">
                <wp:start x="-436" y="0"/>
                <wp:lineTo x="-436" y="21231"/>
                <wp:lineTo x="21818" y="21231"/>
                <wp:lineTo x="21818" y="0"/>
                <wp:lineTo x="-436" y="0"/>
              </wp:wrapPolygon>
            </wp:wrapTight>
            <wp:docPr id="10" name="Obraz 10" descr="http://www.powiatwodzislawski.pl/pliki/2012/11/rzucanie-pal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wiatwodzislawski.pl/pliki/2012/11/rzucanie-pale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4AD" w:rsidRPr="004324AD">
        <w:rPr>
          <w:rFonts w:eastAsia="Times New Roman" w:cs="Arial"/>
          <w:b/>
          <w:bCs/>
          <w:color w:val="FF0000"/>
          <w:kern w:val="36"/>
          <w:sz w:val="38"/>
          <w:szCs w:val="38"/>
          <w:lang w:eastAsia="pl-PL"/>
        </w:rPr>
        <w:t>Światowy Dzień Rzucania Palenia</w:t>
      </w:r>
      <w:r w:rsidR="000734A3" w:rsidRPr="00AD104A">
        <w:rPr>
          <w:rFonts w:eastAsia="Times New Roman" w:cs="Arial"/>
          <w:b/>
          <w:bCs/>
          <w:color w:val="FF0000"/>
          <w:kern w:val="36"/>
          <w:sz w:val="38"/>
          <w:szCs w:val="38"/>
          <w:lang w:eastAsia="pl-PL"/>
        </w:rPr>
        <w:tab/>
      </w:r>
    </w:p>
    <w:p w14:paraId="62BC29AB" w14:textId="77777777" w:rsidR="00AD104A" w:rsidRDefault="00AD104A" w:rsidP="004324AD">
      <w:pPr>
        <w:jc w:val="both"/>
        <w:rPr>
          <w:rFonts w:cs="Tahoma"/>
          <w:color w:val="111111"/>
          <w:sz w:val="20"/>
          <w:szCs w:val="20"/>
          <w:shd w:val="clear" w:color="auto" w:fill="FFFFFF"/>
        </w:rPr>
      </w:pPr>
    </w:p>
    <w:p w14:paraId="67977762" w14:textId="77777777" w:rsidR="00F3275A" w:rsidRDefault="004324AD" w:rsidP="004324AD">
      <w:pPr>
        <w:jc w:val="both"/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>Rzucam i od jutra już nie palę... to jedne z najczęściej wypo</w:t>
      </w:r>
      <w:r w:rsidR="00AF7D4A">
        <w:rPr>
          <w:rFonts w:cs="Tahoma"/>
          <w:color w:val="111111"/>
          <w:sz w:val="20"/>
          <w:szCs w:val="20"/>
          <w:shd w:val="clear" w:color="auto" w:fill="FFFFFF"/>
        </w:rPr>
        <w:t>wiadanych słów przez nałogowych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palaczy.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  <w:r w:rsidRPr="004324AD">
        <w:rPr>
          <w:rFonts w:cs="Tahoma"/>
          <w:color w:val="111111"/>
          <w:sz w:val="20"/>
          <w:szCs w:val="20"/>
        </w:rPr>
        <w:br/>
      </w:r>
      <w:bookmarkStart w:id="0" w:name="_GoBack"/>
      <w:bookmarkEnd w:id="0"/>
      <w:r w:rsidRPr="004324AD">
        <w:rPr>
          <w:rFonts w:cs="Tahoma"/>
          <w:color w:val="111111"/>
          <w:sz w:val="20"/>
          <w:szCs w:val="20"/>
          <w:shd w:val="clear" w:color="auto" w:fill="FFFFFF"/>
        </w:rPr>
        <w:t>Światowy Dzień Rzucania Palenia to doskonała oka</w:t>
      </w:r>
      <w:r>
        <w:rPr>
          <w:rFonts w:cs="Tahoma"/>
          <w:color w:val="111111"/>
          <w:sz w:val="20"/>
          <w:szCs w:val="20"/>
          <w:shd w:val="clear" w:color="auto" w:fill="FFFFFF"/>
        </w:rPr>
        <w:t>zja by na zawsze pożegnać się z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tym nałogiem.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38CBEAE1" w14:textId="77777777" w:rsidR="004324AD" w:rsidRDefault="004324AD" w:rsidP="004324AD">
      <w:pPr>
        <w:spacing w:after="0"/>
        <w:rPr>
          <w:rFonts w:cs="Tahoma"/>
          <w:color w:val="111111"/>
          <w:sz w:val="20"/>
          <w:szCs w:val="20"/>
          <w:shd w:val="clear" w:color="auto" w:fill="FFFFFF"/>
        </w:rPr>
      </w:pPr>
      <w:r w:rsidRPr="004324AD">
        <w:rPr>
          <w:rFonts w:cs="Tahoma"/>
          <w:b/>
          <w:bCs/>
          <w:color w:val="111111"/>
          <w:sz w:val="20"/>
          <w:szCs w:val="20"/>
          <w:shd w:val="clear" w:color="auto" w:fill="FFFFFF"/>
        </w:rPr>
        <w:t>Jak to zrobić?</w:t>
      </w:r>
      <w:r w:rsidRPr="004324AD">
        <w:rPr>
          <w:rStyle w:val="apple-converted-space"/>
          <w:rFonts w:cs="Tahoma"/>
          <w:b/>
          <w:bCs/>
          <w:color w:val="111111"/>
          <w:sz w:val="20"/>
          <w:szCs w:val="20"/>
          <w:shd w:val="clear" w:color="auto" w:fill="FFFFFF"/>
        </w:rPr>
        <w:t> </w:t>
      </w:r>
    </w:p>
    <w:p w14:paraId="01FE9262" w14:textId="77777777" w:rsidR="004324AD" w:rsidRPr="004324AD" w:rsidRDefault="004324AD" w:rsidP="004324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 xml:space="preserve">Najważniejsza jest motywacja: "Ja chcę rzucić palenie!" Najlepiej już </w:t>
      </w:r>
      <w:r>
        <w:rPr>
          <w:rFonts w:cs="Tahoma"/>
          <w:color w:val="111111"/>
          <w:sz w:val="20"/>
          <w:szCs w:val="20"/>
          <w:shd w:val="clear" w:color="auto" w:fill="FFFFFF"/>
        </w:rPr>
        <w:t>na wstępie uświadomić sobie, że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nie jest to łatwa decyzja, ale przy odpowiednim zaangażowaniu jest możliwy sukces.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1E426882" w14:textId="77777777" w:rsidR="004324AD" w:rsidRPr="004324AD" w:rsidRDefault="004324AD" w:rsidP="004324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>Kolejnym krokiem na drodze do rzucenia palenia jest określenie powodów tej decyzji. Ważne jest umotywowanie rzucenia palenia (własne zdrowie i zdrowie rodziny, ekonomiczne koszty pa</w:t>
      </w:r>
      <w:r w:rsidR="000734A3">
        <w:rPr>
          <w:rFonts w:cs="Tahoma"/>
          <w:color w:val="111111"/>
          <w:sz w:val="20"/>
          <w:szCs w:val="20"/>
          <w:shd w:val="clear" w:color="auto" w:fill="FFFFFF"/>
        </w:rPr>
        <w:t>lenia – co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 xml:space="preserve">można kupić za te </w:t>
      </w:r>
      <w:proofErr w:type="gramStart"/>
      <w:r w:rsidRPr="004324AD">
        <w:rPr>
          <w:rFonts w:cs="Tahoma"/>
          <w:color w:val="111111"/>
          <w:sz w:val="20"/>
          <w:szCs w:val="20"/>
          <w:shd w:val="clear" w:color="auto" w:fill="FFFFFF"/>
        </w:rPr>
        <w:t>pieniądze,</w:t>
      </w:r>
      <w:proofErr w:type="gramEnd"/>
      <w:r w:rsidRPr="004324AD">
        <w:rPr>
          <w:rFonts w:cs="Tahoma"/>
          <w:color w:val="111111"/>
          <w:sz w:val="20"/>
          <w:szCs w:val="20"/>
          <w:shd w:val="clear" w:color="auto" w:fill="FFFFFF"/>
        </w:rPr>
        <w:t xml:space="preserve"> czy palenie tytoniu nie sprawia przykrości bliskim osobom, nieprzyjemny zapach ubrań, widok pożółkłych palców).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74B011D3" w14:textId="77777777" w:rsidR="004324AD" w:rsidRPr="000734A3" w:rsidRDefault="004324AD" w:rsidP="004324AD">
      <w:pPr>
        <w:pStyle w:val="Akapitzlist"/>
        <w:numPr>
          <w:ilvl w:val="0"/>
          <w:numId w:val="1"/>
        </w:numPr>
        <w:jc w:val="both"/>
        <w:rPr>
          <w:rStyle w:val="apple-converted-space"/>
          <w:sz w:val="20"/>
          <w:szCs w:val="20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 xml:space="preserve"> Należy pamiętać, że pomoc w rzuceniu palenia znajdziemy zawsze u lekarza. Naświetli on zagrożenia, jakie płyną z palenia tytoniu oraz korzyści związane z rzuceniem pal</w:t>
      </w:r>
      <w:r w:rsidR="000734A3">
        <w:rPr>
          <w:rFonts w:cs="Tahoma"/>
          <w:color w:val="111111"/>
          <w:sz w:val="20"/>
          <w:szCs w:val="20"/>
          <w:shd w:val="clear" w:color="auto" w:fill="FFFFFF"/>
        </w:rPr>
        <w:t xml:space="preserve">enia, </w:t>
      </w:r>
      <w:proofErr w:type="gramStart"/>
      <w:r w:rsidR="000734A3">
        <w:rPr>
          <w:rFonts w:cs="Tahoma"/>
          <w:color w:val="111111"/>
          <w:sz w:val="20"/>
          <w:szCs w:val="20"/>
          <w:shd w:val="clear" w:color="auto" w:fill="FFFFFF"/>
        </w:rPr>
        <w:t>doradzi</w:t>
      </w:r>
      <w:proofErr w:type="gramEnd"/>
      <w:r w:rsidR="000734A3">
        <w:rPr>
          <w:rFonts w:cs="Tahoma"/>
          <w:color w:val="111111"/>
          <w:sz w:val="20"/>
          <w:szCs w:val="20"/>
          <w:shd w:val="clear" w:color="auto" w:fill="FFFFFF"/>
        </w:rPr>
        <w:t xml:space="preserve"> jak rozstać się z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nałogiem, poprowadzi terapię farmakologiczną czy psychoterapię.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21A8D140" w14:textId="77777777" w:rsidR="000734A3" w:rsidRDefault="000734A3" w:rsidP="000734A3">
      <w:pPr>
        <w:rPr>
          <w:rStyle w:val="apple-converted-space"/>
          <w:rFonts w:cs="Tahoma"/>
          <w:b/>
          <w:bCs/>
          <w:color w:val="111111"/>
          <w:sz w:val="20"/>
          <w:szCs w:val="20"/>
          <w:shd w:val="clear" w:color="auto" w:fill="FFFFFF"/>
        </w:rPr>
      </w:pPr>
      <w:r w:rsidRPr="000734A3">
        <w:rPr>
          <w:rFonts w:cs="Tahoma"/>
          <w:b/>
          <w:bCs/>
          <w:color w:val="111111"/>
          <w:sz w:val="20"/>
          <w:szCs w:val="20"/>
          <w:shd w:val="clear" w:color="auto" w:fill="FFFFFF"/>
        </w:rPr>
        <w:t>Co zyskasz rzucając palenie już dziś?</w:t>
      </w:r>
      <w:r w:rsidRPr="000734A3">
        <w:rPr>
          <w:rStyle w:val="apple-converted-space"/>
          <w:rFonts w:cs="Tahoma"/>
          <w:b/>
          <w:bCs/>
          <w:color w:val="111111"/>
          <w:sz w:val="20"/>
          <w:szCs w:val="20"/>
          <w:shd w:val="clear" w:color="auto" w:fill="FFFFFF"/>
        </w:rPr>
        <w:t> </w:t>
      </w:r>
    </w:p>
    <w:p w14:paraId="647058FE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 xml:space="preserve"> Będziesz otrzymywać więcej tlenu i będzie Ci łatwiej oddychać.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4512F2D2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Będziesz mieć więcej energii.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02FA475F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Zmniejszy się ryzyko infekcji górnych dróg oddechowych.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5690BC43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Poprawi się Twoje samopoczucie i poczucie wartości.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09932B64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 xml:space="preserve">Poprawi się Twoja kondycja fizyczna i psychiczna- zwiększy się odporność na </w:t>
      </w:r>
      <w:proofErr w:type="gramStart"/>
      <w:r w:rsidRPr="000734A3">
        <w:rPr>
          <w:rFonts w:cs="Tahoma"/>
          <w:color w:val="111111"/>
          <w:sz w:val="20"/>
          <w:szCs w:val="20"/>
          <w:shd w:val="clear" w:color="auto" w:fill="FFFFFF"/>
        </w:rPr>
        <w:t>stres..</w:t>
      </w:r>
      <w:proofErr w:type="gramEnd"/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6DF445A9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Twoja skóra i paznokcie będą w lepszym stanie, będziesz mieć mniej zmarszczek.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4F215649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 xml:space="preserve"> Twoje ubrania, włosy i mieszkanie będą pachniały ładniej.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4CF80BF4" w14:textId="77777777" w:rsidR="000734A3" w:rsidRPr="000734A3" w:rsidRDefault="000734A3" w:rsidP="000734A3">
      <w:pPr>
        <w:pStyle w:val="Akapitzlist"/>
        <w:numPr>
          <w:ilvl w:val="0"/>
          <w:numId w:val="2"/>
        </w:numPr>
        <w:rPr>
          <w:rStyle w:val="apple-converted-space"/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Oszczędzisz pieniądze, które będziesz mógł wydać na inne cele.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14:paraId="62EF7CE2" w14:textId="77777777" w:rsidR="000734A3" w:rsidRDefault="000734A3" w:rsidP="000734A3">
      <w:pPr>
        <w:pStyle w:val="Akapitzlist"/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</w:pPr>
    </w:p>
    <w:p w14:paraId="1896E3DD" w14:textId="77777777" w:rsidR="00AD104A" w:rsidRDefault="00AD104A" w:rsidP="000734A3">
      <w:pPr>
        <w:pStyle w:val="Akapitzlist"/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</w:pPr>
    </w:p>
    <w:p w14:paraId="6FB04F21" w14:textId="77777777" w:rsidR="00AF7D4A" w:rsidRDefault="00AF7D4A" w:rsidP="000734A3">
      <w:pPr>
        <w:pStyle w:val="Akapitzlist"/>
        <w:jc w:val="center"/>
        <w:rPr>
          <w:sz w:val="20"/>
          <w:szCs w:val="20"/>
        </w:rPr>
      </w:pPr>
    </w:p>
    <w:p w14:paraId="59D88785" w14:textId="77777777" w:rsidR="000734A3" w:rsidRPr="000734A3" w:rsidRDefault="00AF7D4A" w:rsidP="000734A3">
      <w:pPr>
        <w:pStyle w:val="Akapitzlis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0141728" wp14:editId="3DC90CDC">
            <wp:simplePos x="0" y="0"/>
            <wp:positionH relativeFrom="column">
              <wp:posOffset>1684020</wp:posOffset>
            </wp:positionH>
            <wp:positionV relativeFrom="paragraph">
              <wp:posOffset>178435</wp:posOffset>
            </wp:positionV>
            <wp:extent cx="2265680" cy="2805430"/>
            <wp:effectExtent l="19050" t="0" r="1270" b="0"/>
            <wp:wrapTight wrapText="bothSides">
              <wp:wrapPolygon edited="0">
                <wp:start x="-182" y="0"/>
                <wp:lineTo x="-182" y="21414"/>
                <wp:lineTo x="21612" y="21414"/>
                <wp:lineTo x="21612" y="0"/>
                <wp:lineTo x="-182" y="0"/>
              </wp:wrapPolygon>
            </wp:wrapTight>
            <wp:docPr id="7" name="Obraz 7" descr="http://powiat.krakow.pl/wp-content/uploads/2012/11/pa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wiat.krakow.pl/wp-content/uploads/2012/11/pal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4A3" w:rsidRPr="000734A3" w:rsidSect="000F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2EC1"/>
    <w:multiLevelType w:val="hybridMultilevel"/>
    <w:tmpl w:val="BBF4F2F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5CC11964"/>
    <w:multiLevelType w:val="hybridMultilevel"/>
    <w:tmpl w:val="828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4AD"/>
    <w:rsid w:val="000734A3"/>
    <w:rsid w:val="000F6208"/>
    <w:rsid w:val="003540B6"/>
    <w:rsid w:val="004324AD"/>
    <w:rsid w:val="00936327"/>
    <w:rsid w:val="009F0969"/>
    <w:rsid w:val="00AD104A"/>
    <w:rsid w:val="00AF7D4A"/>
    <w:rsid w:val="00BF6C58"/>
    <w:rsid w:val="00E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6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F6208"/>
  </w:style>
  <w:style w:type="paragraph" w:styleId="Nagwek1">
    <w:name w:val="heading 1"/>
    <w:basedOn w:val="Normalny"/>
    <w:link w:val="Nagwek1Znak"/>
    <w:uiPriority w:val="9"/>
    <w:qFormat/>
    <w:rsid w:val="0043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4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tails">
    <w:name w:val="details"/>
    <w:basedOn w:val="Normalny"/>
    <w:rsid w:val="0043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24AD"/>
  </w:style>
  <w:style w:type="paragraph" w:styleId="Akapitzlist">
    <w:name w:val="List Paragraph"/>
    <w:basedOn w:val="Normalny"/>
    <w:uiPriority w:val="34"/>
    <w:qFormat/>
    <w:rsid w:val="00432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947">
          <w:marLeft w:val="274"/>
          <w:marRight w:val="274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153">
          <w:marLeft w:val="274"/>
          <w:marRight w:val="274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</dc:creator>
  <cp:keywords/>
  <dc:description/>
  <cp:lastModifiedBy>Użytkownik Microsoft Office</cp:lastModifiedBy>
  <cp:revision>2</cp:revision>
  <dcterms:created xsi:type="dcterms:W3CDTF">2014-11-19T16:46:00Z</dcterms:created>
  <dcterms:modified xsi:type="dcterms:W3CDTF">2018-11-15T10:25:00Z</dcterms:modified>
</cp:coreProperties>
</file>